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50" w:rsidRDefault="003540EF">
      <w:pPr>
        <w:rPr>
          <w:b/>
          <w:sz w:val="72"/>
          <w:szCs w:val="72"/>
          <w:u w:val="single"/>
        </w:rPr>
      </w:pPr>
      <w:r w:rsidRPr="003540EF">
        <w:rPr>
          <w:b/>
          <w:sz w:val="72"/>
          <w:szCs w:val="72"/>
          <w:u w:val="single"/>
        </w:rPr>
        <w:t xml:space="preserve">Lyžařský </w:t>
      </w:r>
      <w:r w:rsidR="00AF646C">
        <w:rPr>
          <w:b/>
          <w:sz w:val="72"/>
          <w:szCs w:val="72"/>
          <w:u w:val="single"/>
        </w:rPr>
        <w:t>kurz</w:t>
      </w:r>
      <w:r w:rsidRPr="003540EF">
        <w:rPr>
          <w:b/>
          <w:sz w:val="72"/>
          <w:szCs w:val="72"/>
          <w:u w:val="single"/>
        </w:rPr>
        <w:t xml:space="preserve"> se koná od </w:t>
      </w:r>
      <w:proofErr w:type="gramStart"/>
      <w:r w:rsidR="00AF646C">
        <w:rPr>
          <w:b/>
          <w:sz w:val="72"/>
          <w:szCs w:val="72"/>
          <w:u w:val="single"/>
        </w:rPr>
        <w:t>22.1.2018</w:t>
      </w:r>
      <w:proofErr w:type="gramEnd"/>
      <w:r w:rsidR="007C632D">
        <w:rPr>
          <w:b/>
          <w:sz w:val="72"/>
          <w:szCs w:val="72"/>
          <w:u w:val="single"/>
        </w:rPr>
        <w:t xml:space="preserve"> –</w:t>
      </w:r>
      <w:r w:rsidR="00AF646C">
        <w:rPr>
          <w:b/>
          <w:sz w:val="72"/>
          <w:szCs w:val="72"/>
          <w:u w:val="single"/>
        </w:rPr>
        <w:t>26.1.2018</w:t>
      </w:r>
      <w:r w:rsidRPr="003540EF">
        <w:rPr>
          <w:b/>
          <w:sz w:val="72"/>
          <w:szCs w:val="72"/>
          <w:u w:val="single"/>
        </w:rPr>
        <w:t xml:space="preserve"> </w:t>
      </w:r>
    </w:p>
    <w:p w:rsidR="003540EF" w:rsidRDefault="00AF646C">
      <w:pPr>
        <w:rPr>
          <w:b/>
          <w:sz w:val="56"/>
          <w:szCs w:val="56"/>
        </w:rPr>
      </w:pPr>
      <w:r>
        <w:rPr>
          <w:b/>
          <w:sz w:val="56"/>
          <w:szCs w:val="56"/>
        </w:rPr>
        <w:t>o</w:t>
      </w:r>
      <w:r w:rsidR="00D86850">
        <w:rPr>
          <w:b/>
          <w:sz w:val="56"/>
          <w:szCs w:val="56"/>
        </w:rPr>
        <w:t xml:space="preserve">djezd od </w:t>
      </w:r>
      <w:proofErr w:type="gramStart"/>
      <w:r w:rsidR="00D86850">
        <w:rPr>
          <w:b/>
          <w:sz w:val="56"/>
          <w:szCs w:val="56"/>
        </w:rPr>
        <w:t>MŠ : 7,45</w:t>
      </w:r>
      <w:proofErr w:type="gramEnd"/>
      <w:r w:rsidR="00D86850">
        <w:rPr>
          <w:b/>
          <w:sz w:val="56"/>
          <w:szCs w:val="56"/>
        </w:rPr>
        <w:t xml:space="preserve"> hod.</w:t>
      </w:r>
    </w:p>
    <w:p w:rsidR="00D86850" w:rsidRPr="003540EF" w:rsidRDefault="00AF646C">
      <w:pPr>
        <w:rPr>
          <w:b/>
          <w:sz w:val="56"/>
          <w:szCs w:val="56"/>
        </w:rPr>
      </w:pPr>
      <w:r>
        <w:rPr>
          <w:b/>
          <w:sz w:val="56"/>
          <w:szCs w:val="56"/>
        </w:rPr>
        <w:t>p</w:t>
      </w:r>
      <w:r w:rsidR="00D86850">
        <w:rPr>
          <w:b/>
          <w:sz w:val="56"/>
          <w:szCs w:val="56"/>
        </w:rPr>
        <w:t>říjezd do MŠ: 12,15 hod.</w:t>
      </w:r>
    </w:p>
    <w:p w:rsidR="00EF1735" w:rsidRDefault="003540EF">
      <w:pPr>
        <w:rPr>
          <w:b/>
          <w:sz w:val="56"/>
          <w:szCs w:val="56"/>
        </w:rPr>
      </w:pPr>
      <w:r w:rsidRPr="003540EF">
        <w:rPr>
          <w:b/>
          <w:sz w:val="56"/>
          <w:szCs w:val="56"/>
        </w:rPr>
        <w:t>Dě</w:t>
      </w:r>
      <w:r w:rsidR="00D86850">
        <w:rPr>
          <w:b/>
          <w:sz w:val="56"/>
          <w:szCs w:val="56"/>
        </w:rPr>
        <w:t xml:space="preserve">ti si vezmou lyžařské vybavení </w:t>
      </w:r>
      <w:r w:rsidRPr="003540EF">
        <w:rPr>
          <w:b/>
          <w:sz w:val="56"/>
          <w:szCs w:val="56"/>
        </w:rPr>
        <w:t>(mimo hůlek), které si celý týden nechají uzamčené v lyžařském areálu. Dejte dětem náhradní rukavice. V </w:t>
      </w:r>
      <w:r w:rsidR="00D86850">
        <w:rPr>
          <w:b/>
          <w:sz w:val="56"/>
          <w:szCs w:val="56"/>
        </w:rPr>
        <w:t>ceně výcviku je pitný režim a ranní svačina, kterou děti dostanou</w:t>
      </w:r>
      <w:r w:rsidRPr="003540EF">
        <w:rPr>
          <w:b/>
          <w:sz w:val="56"/>
          <w:szCs w:val="56"/>
        </w:rPr>
        <w:t xml:space="preserve"> v 10 hodin. </w:t>
      </w:r>
      <w:r w:rsidR="00D86850">
        <w:rPr>
          <w:b/>
          <w:sz w:val="56"/>
          <w:szCs w:val="56"/>
        </w:rPr>
        <w:t>Dbejte na to,</w:t>
      </w:r>
      <w:r w:rsidRPr="003540EF">
        <w:rPr>
          <w:b/>
          <w:sz w:val="56"/>
          <w:szCs w:val="56"/>
        </w:rPr>
        <w:t xml:space="preserve"> aby se </w:t>
      </w:r>
      <w:r w:rsidR="00D86850">
        <w:rPr>
          <w:b/>
          <w:sz w:val="56"/>
          <w:szCs w:val="56"/>
        </w:rPr>
        <w:t xml:space="preserve">děti </w:t>
      </w:r>
      <w:r w:rsidRPr="003540EF">
        <w:rPr>
          <w:b/>
          <w:sz w:val="56"/>
          <w:szCs w:val="56"/>
        </w:rPr>
        <w:t>dostatečně nasnídaly.</w:t>
      </w:r>
    </w:p>
    <w:p w:rsidR="00D86850" w:rsidRDefault="00D86850">
      <w:pPr>
        <w:rPr>
          <w:b/>
          <w:sz w:val="24"/>
          <w:szCs w:val="24"/>
        </w:rPr>
      </w:pPr>
    </w:p>
    <w:p w:rsidR="007C632D" w:rsidRDefault="007C632D">
      <w:pPr>
        <w:rPr>
          <w:b/>
          <w:sz w:val="24"/>
          <w:szCs w:val="24"/>
        </w:rPr>
      </w:pPr>
    </w:p>
    <w:p w:rsidR="007C632D" w:rsidRPr="00AF646C" w:rsidRDefault="007C632D">
      <w:pPr>
        <w:rPr>
          <w:b/>
          <w:sz w:val="24"/>
          <w:szCs w:val="24"/>
        </w:rPr>
      </w:pPr>
      <w:bookmarkStart w:id="0" w:name="_GoBack"/>
      <w:bookmarkEnd w:id="0"/>
    </w:p>
    <w:p w:rsidR="00D86850" w:rsidRPr="00AF646C" w:rsidRDefault="00D86850" w:rsidP="00D86850">
      <w:pPr>
        <w:tabs>
          <w:tab w:val="left" w:pos="855"/>
        </w:tabs>
        <w:jc w:val="center"/>
        <w:rPr>
          <w:rFonts w:ascii="Arial" w:hAnsi="Arial" w:cs="Arial"/>
          <w:b/>
          <w:bCs/>
          <w:color w:val="000000"/>
          <w:sz w:val="24"/>
          <w:szCs w:val="24"/>
        </w:rPr>
      </w:pPr>
      <w:r w:rsidRPr="00AF646C">
        <w:rPr>
          <w:rFonts w:ascii="Arial" w:hAnsi="Arial" w:cs="Arial"/>
          <w:b/>
          <w:bCs/>
          <w:color w:val="000000"/>
          <w:sz w:val="24"/>
          <w:szCs w:val="24"/>
        </w:rPr>
        <w:lastRenderedPageBreak/>
        <w:t>Cena plnění a její splatnosti</w:t>
      </w:r>
    </w:p>
    <w:p w:rsidR="00D86850" w:rsidRPr="00AF646C" w:rsidRDefault="00D86850" w:rsidP="00D86850">
      <w:pPr>
        <w:tabs>
          <w:tab w:val="left" w:pos="855"/>
        </w:tabs>
        <w:jc w:val="both"/>
        <w:rPr>
          <w:rFonts w:ascii="Arial" w:hAnsi="Arial" w:cs="Arial"/>
          <w:b/>
          <w:bCs/>
          <w:color w:val="000000"/>
          <w:sz w:val="24"/>
          <w:szCs w:val="24"/>
        </w:rPr>
      </w:pPr>
    </w:p>
    <w:p w:rsidR="00D86850" w:rsidRPr="00AF646C" w:rsidRDefault="00D86850" w:rsidP="00D86850">
      <w:pPr>
        <w:tabs>
          <w:tab w:val="left" w:pos="855"/>
        </w:tabs>
        <w:jc w:val="both"/>
        <w:rPr>
          <w:rFonts w:ascii="Arial" w:hAnsi="Arial" w:cs="Arial"/>
          <w:b/>
          <w:color w:val="000000"/>
          <w:sz w:val="24"/>
          <w:szCs w:val="24"/>
        </w:rPr>
      </w:pPr>
      <w:r w:rsidRPr="00AF646C">
        <w:rPr>
          <w:rFonts w:ascii="Arial" w:hAnsi="Arial" w:cs="Arial"/>
          <w:b/>
          <w:color w:val="000000"/>
          <w:sz w:val="24"/>
          <w:szCs w:val="24"/>
        </w:rPr>
        <w:tab/>
        <w:t>Cena týdenního lyžařského výcviku (pondělí – pátek) je stanovena dohodou poskytovatele služby a jednotlivými rodiči účastníků, kteří absolvují tento lyžařský výcvik, a to ve výši 1.590,- Kč.</w:t>
      </w:r>
      <w:r w:rsidR="00AF646C" w:rsidRPr="00AF646C">
        <w:rPr>
          <w:rFonts w:ascii="Arial" w:hAnsi="Arial" w:cs="Arial"/>
          <w:b/>
          <w:color w:val="000000"/>
          <w:sz w:val="24"/>
          <w:szCs w:val="24"/>
        </w:rPr>
        <w:t xml:space="preserve"> Zapůjčení lyžařského vybavení 100Kč/den</w:t>
      </w:r>
    </w:p>
    <w:p w:rsidR="00D86850" w:rsidRPr="00357EC3" w:rsidRDefault="00D86850" w:rsidP="00D86850">
      <w:pPr>
        <w:tabs>
          <w:tab w:val="left" w:pos="855"/>
        </w:tabs>
        <w:jc w:val="both"/>
        <w:rPr>
          <w:rFonts w:ascii="Arial" w:hAnsi="Arial" w:cs="Arial"/>
          <w:color w:val="000000"/>
        </w:rPr>
      </w:pPr>
    </w:p>
    <w:p w:rsidR="00D86850" w:rsidRPr="00AF646C" w:rsidRDefault="00D86850" w:rsidP="00D86850">
      <w:pPr>
        <w:tabs>
          <w:tab w:val="left" w:pos="855"/>
        </w:tabs>
        <w:jc w:val="both"/>
        <w:rPr>
          <w:rFonts w:ascii="Arial" w:hAnsi="Arial" w:cs="Arial"/>
          <w:color w:val="000000"/>
          <w:sz w:val="24"/>
          <w:szCs w:val="24"/>
        </w:rPr>
      </w:pPr>
      <w:r w:rsidRPr="00AF646C">
        <w:rPr>
          <w:rFonts w:ascii="Arial" w:hAnsi="Arial" w:cs="Arial"/>
          <w:color w:val="000000"/>
          <w:sz w:val="24"/>
          <w:szCs w:val="24"/>
        </w:rPr>
        <w:tab/>
        <w:t>V této smluvní ceně je zahrnuta:</w:t>
      </w:r>
    </w:p>
    <w:p w:rsidR="00D86850" w:rsidRPr="00AF646C" w:rsidRDefault="00D86850" w:rsidP="00D86850">
      <w:pPr>
        <w:widowControl w:val="0"/>
        <w:numPr>
          <w:ilvl w:val="0"/>
          <w:numId w:val="1"/>
        </w:numPr>
        <w:tabs>
          <w:tab w:val="left" w:pos="2055"/>
          <w:tab w:val="left" w:pos="2235"/>
        </w:tabs>
        <w:suppressAutoHyphens/>
        <w:spacing w:after="0" w:line="240" w:lineRule="auto"/>
        <w:jc w:val="both"/>
        <w:rPr>
          <w:rFonts w:ascii="Arial" w:hAnsi="Arial" w:cs="Arial"/>
          <w:color w:val="000000"/>
          <w:sz w:val="24"/>
          <w:szCs w:val="24"/>
        </w:rPr>
      </w:pPr>
      <w:r w:rsidRPr="00AF646C">
        <w:rPr>
          <w:rFonts w:ascii="Arial" w:hAnsi="Arial" w:cs="Arial"/>
          <w:color w:val="000000"/>
          <w:sz w:val="24"/>
          <w:szCs w:val="24"/>
        </w:rPr>
        <w:t>doprava účastníků lyžařského výcviku od MŠ do místa a zpět, a to po dobu trvání lyžařského výcviku</w:t>
      </w:r>
    </w:p>
    <w:p w:rsidR="00D86850" w:rsidRPr="00AF646C" w:rsidRDefault="00D86850" w:rsidP="00D86850">
      <w:pPr>
        <w:widowControl w:val="0"/>
        <w:numPr>
          <w:ilvl w:val="0"/>
          <w:numId w:val="1"/>
        </w:numPr>
        <w:tabs>
          <w:tab w:val="left" w:pos="2055"/>
          <w:tab w:val="left" w:pos="2235"/>
        </w:tabs>
        <w:suppressAutoHyphens/>
        <w:spacing w:after="0" w:line="240" w:lineRule="auto"/>
        <w:jc w:val="both"/>
        <w:rPr>
          <w:rFonts w:ascii="Arial" w:hAnsi="Arial" w:cs="Arial"/>
          <w:color w:val="000000"/>
          <w:sz w:val="24"/>
          <w:szCs w:val="24"/>
        </w:rPr>
      </w:pPr>
      <w:r w:rsidRPr="00AF646C">
        <w:rPr>
          <w:rFonts w:ascii="Arial" w:hAnsi="Arial" w:cs="Arial"/>
          <w:color w:val="000000"/>
          <w:sz w:val="24"/>
          <w:szCs w:val="24"/>
        </w:rPr>
        <w:t>výuka v rámci lyžařského výcviku, a to po dobu trvání lyžařského výcviku</w:t>
      </w:r>
    </w:p>
    <w:p w:rsidR="00D86850" w:rsidRPr="00AF646C" w:rsidRDefault="00D86850" w:rsidP="00D86850">
      <w:pPr>
        <w:widowControl w:val="0"/>
        <w:numPr>
          <w:ilvl w:val="0"/>
          <w:numId w:val="1"/>
        </w:numPr>
        <w:tabs>
          <w:tab w:val="left" w:pos="2055"/>
          <w:tab w:val="left" w:pos="2235"/>
        </w:tabs>
        <w:suppressAutoHyphens/>
        <w:spacing w:after="0" w:line="240" w:lineRule="auto"/>
        <w:jc w:val="both"/>
        <w:rPr>
          <w:rFonts w:ascii="Arial" w:hAnsi="Arial" w:cs="Arial"/>
          <w:color w:val="000000"/>
          <w:sz w:val="24"/>
          <w:szCs w:val="24"/>
        </w:rPr>
      </w:pPr>
      <w:r w:rsidRPr="00AF646C">
        <w:rPr>
          <w:rFonts w:ascii="Arial" w:hAnsi="Arial" w:cs="Arial"/>
          <w:color w:val="000000"/>
          <w:sz w:val="24"/>
          <w:szCs w:val="24"/>
        </w:rPr>
        <w:t>pitný režim, svačina</w:t>
      </w:r>
    </w:p>
    <w:p w:rsidR="00D86850" w:rsidRPr="00AF646C" w:rsidRDefault="00D86850" w:rsidP="00D86850">
      <w:pPr>
        <w:widowControl w:val="0"/>
        <w:numPr>
          <w:ilvl w:val="0"/>
          <w:numId w:val="1"/>
        </w:numPr>
        <w:tabs>
          <w:tab w:val="left" w:pos="2055"/>
          <w:tab w:val="left" w:pos="2235"/>
        </w:tabs>
        <w:suppressAutoHyphens/>
        <w:spacing w:after="0" w:line="240" w:lineRule="auto"/>
        <w:jc w:val="both"/>
        <w:rPr>
          <w:rFonts w:ascii="Arial" w:hAnsi="Arial" w:cs="Arial"/>
          <w:color w:val="000000"/>
          <w:sz w:val="24"/>
          <w:szCs w:val="24"/>
        </w:rPr>
      </w:pPr>
      <w:r w:rsidRPr="00AF646C">
        <w:rPr>
          <w:rFonts w:ascii="Arial" w:hAnsi="Arial" w:cs="Arial"/>
          <w:color w:val="000000"/>
          <w:sz w:val="24"/>
          <w:szCs w:val="24"/>
        </w:rPr>
        <w:t>jízdné</w:t>
      </w:r>
    </w:p>
    <w:p w:rsidR="00D86850" w:rsidRPr="00AF646C" w:rsidRDefault="00D86850" w:rsidP="00D86850">
      <w:pPr>
        <w:widowControl w:val="0"/>
        <w:numPr>
          <w:ilvl w:val="0"/>
          <w:numId w:val="1"/>
        </w:numPr>
        <w:tabs>
          <w:tab w:val="left" w:pos="2055"/>
          <w:tab w:val="left" w:pos="2235"/>
        </w:tabs>
        <w:suppressAutoHyphens/>
        <w:spacing w:after="0" w:line="240" w:lineRule="auto"/>
        <w:jc w:val="both"/>
        <w:rPr>
          <w:rFonts w:ascii="Arial" w:hAnsi="Arial" w:cs="Arial"/>
          <w:color w:val="000000"/>
          <w:sz w:val="24"/>
          <w:szCs w:val="24"/>
        </w:rPr>
      </w:pPr>
      <w:r w:rsidRPr="00AF646C">
        <w:rPr>
          <w:rFonts w:ascii="Arial" w:hAnsi="Arial" w:cs="Arial"/>
          <w:color w:val="000000"/>
          <w:sz w:val="24"/>
          <w:szCs w:val="24"/>
        </w:rPr>
        <w:t>pojištění</w:t>
      </w:r>
    </w:p>
    <w:p w:rsidR="00D86850" w:rsidRPr="00AF646C" w:rsidRDefault="00D86850" w:rsidP="00D86850">
      <w:pPr>
        <w:tabs>
          <w:tab w:val="left" w:pos="2055"/>
          <w:tab w:val="left" w:pos="3735"/>
        </w:tabs>
        <w:jc w:val="both"/>
        <w:rPr>
          <w:rFonts w:ascii="Arial" w:hAnsi="Arial" w:cs="Arial"/>
          <w:color w:val="000000"/>
          <w:sz w:val="24"/>
          <w:szCs w:val="24"/>
        </w:rPr>
      </w:pPr>
    </w:p>
    <w:p w:rsidR="00D86850" w:rsidRPr="00AF646C" w:rsidRDefault="00D86850" w:rsidP="00D86850">
      <w:pPr>
        <w:tabs>
          <w:tab w:val="left" w:pos="2055"/>
          <w:tab w:val="left" w:pos="3735"/>
        </w:tabs>
        <w:jc w:val="both"/>
        <w:rPr>
          <w:rFonts w:ascii="Arial" w:hAnsi="Arial" w:cs="Arial"/>
          <w:color w:val="000000"/>
          <w:sz w:val="24"/>
          <w:szCs w:val="24"/>
        </w:rPr>
      </w:pPr>
    </w:p>
    <w:p w:rsidR="00D86850" w:rsidRPr="00AF646C" w:rsidRDefault="00D86850" w:rsidP="00D86850">
      <w:pPr>
        <w:tabs>
          <w:tab w:val="left" w:pos="855"/>
          <w:tab w:val="left" w:pos="3735"/>
        </w:tabs>
        <w:jc w:val="both"/>
        <w:rPr>
          <w:rFonts w:ascii="Arial" w:hAnsi="Arial" w:cs="Arial"/>
          <w:color w:val="000000"/>
          <w:sz w:val="24"/>
          <w:szCs w:val="24"/>
        </w:rPr>
      </w:pPr>
      <w:r w:rsidRPr="00AF646C">
        <w:rPr>
          <w:rFonts w:ascii="Arial" w:hAnsi="Arial" w:cs="Arial"/>
          <w:color w:val="000000"/>
          <w:sz w:val="24"/>
          <w:szCs w:val="24"/>
        </w:rPr>
        <w:tab/>
        <w:t xml:space="preserve">Účastníci této smlouvy berou na </w:t>
      </w:r>
      <w:proofErr w:type="gramStart"/>
      <w:r w:rsidRPr="00AF646C">
        <w:rPr>
          <w:rFonts w:ascii="Arial" w:hAnsi="Arial" w:cs="Arial"/>
          <w:color w:val="000000"/>
          <w:sz w:val="24"/>
          <w:szCs w:val="24"/>
        </w:rPr>
        <w:t>vědomí že</w:t>
      </w:r>
      <w:proofErr w:type="gramEnd"/>
      <w:r w:rsidRPr="00AF646C">
        <w:rPr>
          <w:rFonts w:ascii="Arial" w:hAnsi="Arial" w:cs="Arial"/>
          <w:color w:val="000000"/>
          <w:sz w:val="24"/>
          <w:szCs w:val="24"/>
        </w:rPr>
        <w:t xml:space="preserve"> výuka lyžování v rámci lyžařského výcviku bude probíhat za každého počasí (s </w:t>
      </w:r>
      <w:proofErr w:type="spellStart"/>
      <w:r w:rsidRPr="00AF646C">
        <w:rPr>
          <w:rFonts w:ascii="Arial" w:hAnsi="Arial" w:cs="Arial"/>
          <w:color w:val="000000"/>
          <w:sz w:val="24"/>
          <w:szCs w:val="24"/>
        </w:rPr>
        <w:t>vyjímkou</w:t>
      </w:r>
      <w:proofErr w:type="spellEnd"/>
      <w:r w:rsidRPr="00AF646C">
        <w:rPr>
          <w:rFonts w:ascii="Arial" w:hAnsi="Arial" w:cs="Arial"/>
          <w:color w:val="000000"/>
          <w:sz w:val="24"/>
          <w:szCs w:val="24"/>
        </w:rPr>
        <w:t xml:space="preserve"> deště, mrazu pod -10 stupňů C a silného větru, což odpovídá vyhlášce o předškolním vzdělávání 14/2005 Sb. v platném znění), které s ohledem na věk a fyzické schopnosti účastníků umožní těmto účastníkům lyžařského výcviku objektivně lyžařský výcvik uskutečnit a jimi absolvovat.</w:t>
      </w:r>
    </w:p>
    <w:p w:rsidR="00D86850" w:rsidRPr="00AF646C" w:rsidRDefault="00D86850" w:rsidP="00D86850">
      <w:pPr>
        <w:tabs>
          <w:tab w:val="left" w:pos="855"/>
          <w:tab w:val="left" w:pos="3735"/>
        </w:tabs>
        <w:jc w:val="both"/>
        <w:rPr>
          <w:rFonts w:ascii="Arial" w:hAnsi="Arial" w:cs="Arial"/>
          <w:color w:val="000000"/>
          <w:sz w:val="24"/>
          <w:szCs w:val="24"/>
        </w:rPr>
      </w:pPr>
    </w:p>
    <w:p w:rsidR="00D86850" w:rsidRPr="00AF646C" w:rsidRDefault="00D86850" w:rsidP="00D86850">
      <w:pPr>
        <w:tabs>
          <w:tab w:val="left" w:pos="855"/>
          <w:tab w:val="left" w:pos="3735"/>
        </w:tabs>
        <w:jc w:val="both"/>
        <w:rPr>
          <w:rFonts w:ascii="Arial" w:hAnsi="Arial" w:cs="Arial"/>
          <w:color w:val="000000"/>
          <w:sz w:val="24"/>
          <w:szCs w:val="24"/>
        </w:rPr>
      </w:pPr>
      <w:r w:rsidRPr="00AF646C">
        <w:rPr>
          <w:rFonts w:ascii="Arial" w:hAnsi="Arial" w:cs="Arial"/>
          <w:color w:val="000000"/>
          <w:sz w:val="24"/>
          <w:szCs w:val="24"/>
        </w:rPr>
        <w:tab/>
        <w:t xml:space="preserve">Zrušení objednané hodiny lyžovaní ze strany poskytovatele služby nebo ze strany zprostředkovatele služby při nepředvídaných provozních, případně povětrnostních, výlukách oznámí pověřený pracovník, řediteli školy a naopak. Takto zrušené hodiny budou po vzájemné dohodě obou stran nahrazeny, pokud nebude účastníky </w:t>
      </w:r>
      <w:proofErr w:type="spellStart"/>
      <w:r w:rsidRPr="00AF646C">
        <w:rPr>
          <w:rFonts w:ascii="Arial" w:hAnsi="Arial" w:cs="Arial"/>
          <w:color w:val="000000"/>
          <w:sz w:val="24"/>
          <w:szCs w:val="24"/>
        </w:rPr>
        <w:t>těto</w:t>
      </w:r>
      <w:proofErr w:type="spellEnd"/>
      <w:r w:rsidRPr="00AF646C">
        <w:rPr>
          <w:rFonts w:ascii="Arial" w:hAnsi="Arial" w:cs="Arial"/>
          <w:color w:val="000000"/>
          <w:sz w:val="24"/>
          <w:szCs w:val="24"/>
        </w:rPr>
        <w:t xml:space="preserve"> smlouvy dohodnuto jinak.</w:t>
      </w:r>
    </w:p>
    <w:p w:rsidR="00D86850" w:rsidRPr="00AF646C" w:rsidRDefault="00D86850" w:rsidP="00D86850">
      <w:pPr>
        <w:tabs>
          <w:tab w:val="left" w:pos="855"/>
          <w:tab w:val="left" w:pos="3735"/>
        </w:tabs>
        <w:jc w:val="both"/>
        <w:rPr>
          <w:rFonts w:ascii="Arial" w:hAnsi="Arial" w:cs="Arial"/>
          <w:color w:val="000000"/>
          <w:sz w:val="24"/>
          <w:szCs w:val="24"/>
        </w:rPr>
      </w:pPr>
    </w:p>
    <w:p w:rsidR="00D86850" w:rsidRPr="00AF646C" w:rsidRDefault="00D86850" w:rsidP="00D86850">
      <w:pPr>
        <w:tabs>
          <w:tab w:val="left" w:pos="855"/>
          <w:tab w:val="left" w:pos="3735"/>
        </w:tabs>
        <w:jc w:val="both"/>
        <w:rPr>
          <w:rFonts w:ascii="Arial" w:hAnsi="Arial" w:cs="Arial"/>
          <w:sz w:val="24"/>
          <w:szCs w:val="24"/>
        </w:rPr>
      </w:pPr>
      <w:r w:rsidRPr="00AF646C">
        <w:rPr>
          <w:rFonts w:ascii="Arial" w:hAnsi="Arial" w:cs="Arial"/>
          <w:color w:val="000000"/>
          <w:sz w:val="24"/>
          <w:szCs w:val="24"/>
        </w:rPr>
        <w:lastRenderedPageBreak/>
        <w:tab/>
        <w:t>Účastník akce nebo jeho zákonný zástupce má právo kdykoliv zrušit účast sebe nebo svého dítěte na akci. Zrušení účasti musí být provedeno písemně.</w:t>
      </w:r>
    </w:p>
    <w:p w:rsidR="00D86850" w:rsidRPr="00AF646C" w:rsidRDefault="00D86850" w:rsidP="00D86850">
      <w:pPr>
        <w:pStyle w:val="Zkladntext"/>
        <w:jc w:val="both"/>
        <w:rPr>
          <w:rFonts w:ascii="Arial" w:hAnsi="Arial" w:cs="Arial"/>
          <w:color w:val="FF0000"/>
          <w:shd w:val="clear" w:color="auto" w:fill="FFFFFF"/>
        </w:rPr>
      </w:pPr>
      <w:r w:rsidRPr="00AF646C">
        <w:rPr>
          <w:rFonts w:ascii="Arial" w:hAnsi="Arial" w:cs="Arial"/>
        </w:rPr>
        <w:t>Organizátorovi přináleží odškodnění (storno poplatek), který je stanoven podle délky času mezi odstoupením od smlouvy ze strany účastníka akce nebo jeho zákonného zástupce (rozhodující je den, kdy bylo toto odstoupení organizátorovi doručeno) a prvním dnem akce, následovně:</w:t>
      </w:r>
    </w:p>
    <w:p w:rsidR="00D86850" w:rsidRPr="00AF646C" w:rsidRDefault="00D86850" w:rsidP="00D86850">
      <w:pPr>
        <w:jc w:val="both"/>
        <w:rPr>
          <w:rFonts w:ascii="Arial" w:hAnsi="Arial" w:cs="Arial"/>
          <w:sz w:val="24"/>
          <w:szCs w:val="24"/>
          <w:shd w:val="clear" w:color="auto" w:fill="FFFFFF"/>
        </w:rPr>
      </w:pPr>
      <w:r w:rsidRPr="00AF646C">
        <w:rPr>
          <w:rFonts w:ascii="Arial" w:hAnsi="Arial" w:cs="Arial"/>
          <w:sz w:val="24"/>
          <w:szCs w:val="24"/>
          <w:shd w:val="clear" w:color="auto" w:fill="FFFFFF"/>
        </w:rPr>
        <w:t>a) 25 a více dnů 50% z ceny akce,</w:t>
      </w:r>
    </w:p>
    <w:p w:rsidR="00D86850" w:rsidRPr="00AF646C" w:rsidRDefault="00D86850" w:rsidP="00D86850">
      <w:pPr>
        <w:tabs>
          <w:tab w:val="left" w:pos="3225"/>
        </w:tabs>
        <w:jc w:val="both"/>
        <w:rPr>
          <w:rFonts w:ascii="Arial" w:hAnsi="Arial" w:cs="Arial"/>
          <w:sz w:val="24"/>
          <w:szCs w:val="24"/>
          <w:shd w:val="clear" w:color="auto" w:fill="FFFFFF"/>
        </w:rPr>
      </w:pPr>
      <w:r w:rsidRPr="00AF646C">
        <w:rPr>
          <w:rFonts w:ascii="Arial" w:hAnsi="Arial" w:cs="Arial"/>
          <w:sz w:val="24"/>
          <w:szCs w:val="24"/>
          <w:shd w:val="clear" w:color="auto" w:fill="FFFFFF"/>
        </w:rPr>
        <w:t>b) 24 – 1 den 85% z ceny akce,</w:t>
      </w:r>
      <w:r w:rsidRPr="00AF646C">
        <w:rPr>
          <w:rFonts w:ascii="Arial" w:hAnsi="Arial" w:cs="Arial"/>
          <w:sz w:val="24"/>
          <w:szCs w:val="24"/>
          <w:shd w:val="clear" w:color="auto" w:fill="FFFFFF"/>
        </w:rPr>
        <w:tab/>
      </w:r>
    </w:p>
    <w:p w:rsidR="00D86850" w:rsidRPr="00AF646C" w:rsidRDefault="00D86850" w:rsidP="00D86850">
      <w:pPr>
        <w:jc w:val="both"/>
        <w:rPr>
          <w:rFonts w:ascii="Arial" w:hAnsi="Arial" w:cs="Arial"/>
          <w:sz w:val="24"/>
          <w:szCs w:val="24"/>
          <w:shd w:val="clear" w:color="auto" w:fill="FFFFFF"/>
        </w:rPr>
      </w:pPr>
      <w:r w:rsidRPr="00AF646C">
        <w:rPr>
          <w:rFonts w:ascii="Arial" w:hAnsi="Arial" w:cs="Arial"/>
          <w:sz w:val="24"/>
          <w:szCs w:val="24"/>
          <w:shd w:val="clear" w:color="auto" w:fill="FFFFFF"/>
        </w:rPr>
        <w:t>c) při stornu v den zahájení akce, v průběhu akce nebo při nenastoupení na akci bez předcházejícího storna 100% z ceny akce.</w:t>
      </w:r>
    </w:p>
    <w:p w:rsidR="00D86850" w:rsidRPr="00AF646C" w:rsidRDefault="00D86850" w:rsidP="00D86850">
      <w:pPr>
        <w:jc w:val="both"/>
        <w:rPr>
          <w:rFonts w:ascii="Arial" w:hAnsi="Arial" w:cs="Arial"/>
          <w:color w:val="FF0000"/>
          <w:sz w:val="24"/>
          <w:szCs w:val="24"/>
          <w:shd w:val="clear" w:color="auto" w:fill="FFFFFF"/>
        </w:rPr>
      </w:pPr>
    </w:p>
    <w:p w:rsidR="00D86850" w:rsidRPr="00AF646C" w:rsidRDefault="00D86850" w:rsidP="00D86850">
      <w:pPr>
        <w:pStyle w:val="Zkladntextodsazen21"/>
        <w:rPr>
          <w:color w:val="000000"/>
          <w:sz w:val="24"/>
        </w:rPr>
      </w:pPr>
      <w:r w:rsidRPr="00AF646C">
        <w:rPr>
          <w:sz w:val="24"/>
        </w:rPr>
        <w:t>Odškodné se nezapočítává v tom případě, že za účastníka akce bude zajištěn adekvátní náhradník (odpovídající věk, zdravotní stav). Nahlášení náhradníka musí být provedeno písemně.</w:t>
      </w:r>
    </w:p>
    <w:p w:rsidR="00D86850" w:rsidRPr="00AF646C" w:rsidRDefault="00D86850" w:rsidP="00D86850">
      <w:pPr>
        <w:tabs>
          <w:tab w:val="left" w:pos="855"/>
          <w:tab w:val="left" w:pos="3735"/>
        </w:tabs>
        <w:jc w:val="both"/>
        <w:rPr>
          <w:rFonts w:ascii="Arial" w:hAnsi="Arial" w:cs="Arial"/>
          <w:color w:val="000000"/>
          <w:sz w:val="24"/>
          <w:szCs w:val="24"/>
        </w:rPr>
      </w:pPr>
      <w:r w:rsidRPr="00AF646C">
        <w:rPr>
          <w:rFonts w:ascii="Arial" w:hAnsi="Arial" w:cs="Arial"/>
          <w:color w:val="000000"/>
          <w:sz w:val="24"/>
          <w:szCs w:val="24"/>
        </w:rPr>
        <w:t xml:space="preserve"> V případě zrušení účasti z důvodu nemoci účastníka (musí být doloženo písemným potvrzením od lékaře, které bude doručeno nejpozději do 3 pracovních dnů ode dne ukončení akce) bude účastníkovi nebo jeho zákonnému zástupci vystaven poukaz na služby lyžařské školy </w:t>
      </w:r>
      <w:proofErr w:type="spellStart"/>
      <w:r w:rsidRPr="00AF646C">
        <w:rPr>
          <w:rFonts w:ascii="Arial" w:hAnsi="Arial" w:cs="Arial"/>
          <w:color w:val="000000"/>
          <w:sz w:val="24"/>
          <w:szCs w:val="24"/>
        </w:rPr>
        <w:t>Skipark</w:t>
      </w:r>
      <w:proofErr w:type="spellEnd"/>
      <w:r w:rsidRPr="00AF646C">
        <w:rPr>
          <w:rFonts w:ascii="Arial" w:hAnsi="Arial" w:cs="Arial"/>
          <w:color w:val="000000"/>
          <w:sz w:val="24"/>
          <w:szCs w:val="24"/>
        </w:rPr>
        <w:t xml:space="preserve"> Červená Voda v hodnotě nevyčerpané ceny akce (do ceny akce se nezapočítává platba za pojištění). </w:t>
      </w:r>
    </w:p>
    <w:p w:rsidR="00D86850" w:rsidRPr="00AF646C" w:rsidRDefault="00D86850" w:rsidP="00D86850">
      <w:pPr>
        <w:tabs>
          <w:tab w:val="left" w:pos="855"/>
          <w:tab w:val="left" w:pos="3735"/>
        </w:tabs>
        <w:jc w:val="both"/>
        <w:rPr>
          <w:rFonts w:ascii="Arial" w:hAnsi="Arial" w:cs="Arial"/>
          <w:color w:val="000000"/>
          <w:sz w:val="24"/>
          <w:szCs w:val="24"/>
        </w:rPr>
      </w:pPr>
    </w:p>
    <w:p w:rsidR="00D86850" w:rsidRPr="003540EF" w:rsidRDefault="00D86850">
      <w:pPr>
        <w:rPr>
          <w:b/>
          <w:sz w:val="56"/>
          <w:szCs w:val="56"/>
        </w:rPr>
      </w:pPr>
    </w:p>
    <w:sectPr w:rsidR="00D86850" w:rsidRPr="003540EF" w:rsidSect="003540E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748C2"/>
    <w:multiLevelType w:val="hybridMultilevel"/>
    <w:tmpl w:val="0F441766"/>
    <w:lvl w:ilvl="0" w:tplc="04050001">
      <w:start w:val="1"/>
      <w:numFmt w:val="bullet"/>
      <w:lvlText w:val=""/>
      <w:lvlJc w:val="left"/>
      <w:pPr>
        <w:ind w:left="2775" w:hanging="360"/>
      </w:pPr>
      <w:rPr>
        <w:rFonts w:ascii="Symbol" w:hAnsi="Symbol" w:hint="default"/>
      </w:rPr>
    </w:lvl>
    <w:lvl w:ilvl="1" w:tplc="04050003" w:tentative="1">
      <w:start w:val="1"/>
      <w:numFmt w:val="bullet"/>
      <w:lvlText w:val="o"/>
      <w:lvlJc w:val="left"/>
      <w:pPr>
        <w:ind w:left="3495" w:hanging="360"/>
      </w:pPr>
      <w:rPr>
        <w:rFonts w:ascii="Courier New" w:hAnsi="Courier New" w:cs="Courier New" w:hint="default"/>
      </w:rPr>
    </w:lvl>
    <w:lvl w:ilvl="2" w:tplc="04050005" w:tentative="1">
      <w:start w:val="1"/>
      <w:numFmt w:val="bullet"/>
      <w:lvlText w:val=""/>
      <w:lvlJc w:val="left"/>
      <w:pPr>
        <w:ind w:left="4215" w:hanging="360"/>
      </w:pPr>
      <w:rPr>
        <w:rFonts w:ascii="Wingdings" w:hAnsi="Wingdings" w:hint="default"/>
      </w:rPr>
    </w:lvl>
    <w:lvl w:ilvl="3" w:tplc="04050001" w:tentative="1">
      <w:start w:val="1"/>
      <w:numFmt w:val="bullet"/>
      <w:lvlText w:val=""/>
      <w:lvlJc w:val="left"/>
      <w:pPr>
        <w:ind w:left="4935" w:hanging="360"/>
      </w:pPr>
      <w:rPr>
        <w:rFonts w:ascii="Symbol" w:hAnsi="Symbol" w:hint="default"/>
      </w:rPr>
    </w:lvl>
    <w:lvl w:ilvl="4" w:tplc="04050003" w:tentative="1">
      <w:start w:val="1"/>
      <w:numFmt w:val="bullet"/>
      <w:lvlText w:val="o"/>
      <w:lvlJc w:val="left"/>
      <w:pPr>
        <w:ind w:left="5655" w:hanging="360"/>
      </w:pPr>
      <w:rPr>
        <w:rFonts w:ascii="Courier New" w:hAnsi="Courier New" w:cs="Courier New" w:hint="default"/>
      </w:rPr>
    </w:lvl>
    <w:lvl w:ilvl="5" w:tplc="04050005" w:tentative="1">
      <w:start w:val="1"/>
      <w:numFmt w:val="bullet"/>
      <w:lvlText w:val=""/>
      <w:lvlJc w:val="left"/>
      <w:pPr>
        <w:ind w:left="6375" w:hanging="360"/>
      </w:pPr>
      <w:rPr>
        <w:rFonts w:ascii="Wingdings" w:hAnsi="Wingdings" w:hint="default"/>
      </w:rPr>
    </w:lvl>
    <w:lvl w:ilvl="6" w:tplc="04050001" w:tentative="1">
      <w:start w:val="1"/>
      <w:numFmt w:val="bullet"/>
      <w:lvlText w:val=""/>
      <w:lvlJc w:val="left"/>
      <w:pPr>
        <w:ind w:left="7095" w:hanging="360"/>
      </w:pPr>
      <w:rPr>
        <w:rFonts w:ascii="Symbol" w:hAnsi="Symbol" w:hint="default"/>
      </w:rPr>
    </w:lvl>
    <w:lvl w:ilvl="7" w:tplc="04050003" w:tentative="1">
      <w:start w:val="1"/>
      <w:numFmt w:val="bullet"/>
      <w:lvlText w:val="o"/>
      <w:lvlJc w:val="left"/>
      <w:pPr>
        <w:ind w:left="7815" w:hanging="360"/>
      </w:pPr>
      <w:rPr>
        <w:rFonts w:ascii="Courier New" w:hAnsi="Courier New" w:cs="Courier New" w:hint="default"/>
      </w:rPr>
    </w:lvl>
    <w:lvl w:ilvl="8" w:tplc="04050005" w:tentative="1">
      <w:start w:val="1"/>
      <w:numFmt w:val="bullet"/>
      <w:lvlText w:val=""/>
      <w:lvlJc w:val="left"/>
      <w:pPr>
        <w:ind w:left="85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0EF"/>
    <w:rsid w:val="003540EF"/>
    <w:rsid w:val="004111E0"/>
    <w:rsid w:val="00706EEB"/>
    <w:rsid w:val="007C632D"/>
    <w:rsid w:val="00AF646C"/>
    <w:rsid w:val="00D86850"/>
    <w:rsid w:val="00EF17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6850"/>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ZkladntextChar">
    <w:name w:val="Základní text Char"/>
    <w:basedOn w:val="Standardnpsmoodstavce"/>
    <w:link w:val="Zkladntext"/>
    <w:rsid w:val="00D86850"/>
    <w:rPr>
      <w:rFonts w:ascii="Times New Roman" w:eastAsia="Andale Sans UI" w:hAnsi="Times New Roman" w:cs="Times New Roman"/>
      <w:kern w:val="1"/>
      <w:sz w:val="24"/>
      <w:szCs w:val="24"/>
    </w:rPr>
  </w:style>
  <w:style w:type="paragraph" w:customStyle="1" w:styleId="Zkladntextodsazen21">
    <w:name w:val="Základní text odsazený 21"/>
    <w:basedOn w:val="Normln"/>
    <w:rsid w:val="00D86850"/>
    <w:pPr>
      <w:widowControl w:val="0"/>
      <w:suppressAutoHyphens/>
      <w:spacing w:after="0" w:line="240" w:lineRule="auto"/>
      <w:ind w:firstLine="720"/>
      <w:jc w:val="both"/>
    </w:pPr>
    <w:rPr>
      <w:rFonts w:ascii="Arial" w:eastAsia="Andale Sans UI" w:hAnsi="Arial" w:cs="Arial"/>
      <w:kern w:val="1"/>
      <w:sz w:val="18"/>
      <w:szCs w:val="24"/>
    </w:rPr>
  </w:style>
  <w:style w:type="paragraph" w:styleId="Textbubliny">
    <w:name w:val="Balloon Text"/>
    <w:basedOn w:val="Normln"/>
    <w:link w:val="TextbublinyChar"/>
    <w:uiPriority w:val="99"/>
    <w:semiHidden/>
    <w:unhideWhenUsed/>
    <w:rsid w:val="00D8685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68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6850"/>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ZkladntextChar">
    <w:name w:val="Základní text Char"/>
    <w:basedOn w:val="Standardnpsmoodstavce"/>
    <w:link w:val="Zkladntext"/>
    <w:rsid w:val="00D86850"/>
    <w:rPr>
      <w:rFonts w:ascii="Times New Roman" w:eastAsia="Andale Sans UI" w:hAnsi="Times New Roman" w:cs="Times New Roman"/>
      <w:kern w:val="1"/>
      <w:sz w:val="24"/>
      <w:szCs w:val="24"/>
    </w:rPr>
  </w:style>
  <w:style w:type="paragraph" w:customStyle="1" w:styleId="Zkladntextodsazen21">
    <w:name w:val="Základní text odsazený 21"/>
    <w:basedOn w:val="Normln"/>
    <w:rsid w:val="00D86850"/>
    <w:pPr>
      <w:widowControl w:val="0"/>
      <w:suppressAutoHyphens/>
      <w:spacing w:after="0" w:line="240" w:lineRule="auto"/>
      <w:ind w:firstLine="720"/>
      <w:jc w:val="both"/>
    </w:pPr>
    <w:rPr>
      <w:rFonts w:ascii="Arial" w:eastAsia="Andale Sans UI" w:hAnsi="Arial" w:cs="Arial"/>
      <w:kern w:val="1"/>
      <w:sz w:val="18"/>
      <w:szCs w:val="24"/>
    </w:rPr>
  </w:style>
  <w:style w:type="paragraph" w:styleId="Textbubliny">
    <w:name w:val="Balloon Text"/>
    <w:basedOn w:val="Normln"/>
    <w:link w:val="TextbublinyChar"/>
    <w:uiPriority w:val="99"/>
    <w:semiHidden/>
    <w:unhideWhenUsed/>
    <w:rsid w:val="00D8685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68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404</Words>
  <Characters>2389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2018-01-05T14:17:00Z</cp:lastPrinted>
  <dcterms:created xsi:type="dcterms:W3CDTF">2016-01-13T09:47:00Z</dcterms:created>
  <dcterms:modified xsi:type="dcterms:W3CDTF">2018-01-05T14:17:00Z</dcterms:modified>
</cp:coreProperties>
</file>